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xml" ContentType="application/vnd.openxmlformats-officedocument.wordprocessingml.header+xml"/>
  <Override PartName="/word/footer.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xmlns:wp14="http://schemas.microsoft.com/office/word/2010/wordml" w:rsidP="2D1C95B6" w14:paraId="4AE439BE" wp14:textId="50CC5C1C">
      <w:pPr>
        <w:spacing w:line="480" w:lineRule="auto"/>
        <w:ind w:firstLine="0"/>
        <w:rPr>
          <w:rFonts w:ascii="Times New Roman" w:hAnsi="Times New Roman" w:eastAsia="Times New Roman" w:cs="Times New Roman"/>
          <w:noProof w:val="0"/>
          <w:sz w:val="24"/>
          <w:szCs w:val="24"/>
          <w:lang w:val="en-US"/>
        </w:rPr>
      </w:pPr>
    </w:p>
    <w:p xmlns:wp14="http://schemas.microsoft.com/office/word/2010/wordml" w:rsidP="2D1C95B6" w14:paraId="4DC141D0" wp14:textId="4F0F5964">
      <w:pPr>
        <w:pStyle w:val="Normal"/>
        <w:spacing w:line="480" w:lineRule="auto"/>
        <w:ind w:firstLine="0"/>
        <w:rPr>
          <w:rFonts w:ascii="Times New Roman" w:hAnsi="Times New Roman" w:eastAsia="Times New Roman" w:cs="Times New Roman"/>
          <w:noProof w:val="0"/>
          <w:sz w:val="24"/>
          <w:szCs w:val="24"/>
          <w:lang w:val="en-US"/>
        </w:rPr>
      </w:pPr>
    </w:p>
    <w:p xmlns:wp14="http://schemas.microsoft.com/office/word/2010/wordml" w:rsidP="2D1C95B6" w14:paraId="307E19F6" wp14:textId="327C8984">
      <w:pPr>
        <w:pStyle w:val="Normal"/>
        <w:spacing w:line="480" w:lineRule="auto"/>
        <w:ind w:firstLine="0"/>
        <w:rPr>
          <w:rFonts w:ascii="Times New Roman" w:hAnsi="Times New Roman" w:eastAsia="Times New Roman" w:cs="Times New Roman"/>
          <w:noProof w:val="0"/>
          <w:sz w:val="24"/>
          <w:szCs w:val="24"/>
          <w:lang w:val="en-US"/>
        </w:rPr>
      </w:pPr>
    </w:p>
    <w:p xmlns:wp14="http://schemas.microsoft.com/office/word/2010/wordml" w:rsidP="2D1C95B6" w14:paraId="1D98710C" wp14:textId="4668ED77">
      <w:pPr>
        <w:pStyle w:val="Normal"/>
        <w:spacing w:line="480" w:lineRule="auto"/>
        <w:ind w:firstLine="0"/>
        <w:rPr>
          <w:rFonts w:ascii="Times New Roman" w:hAnsi="Times New Roman" w:eastAsia="Times New Roman" w:cs="Times New Roman"/>
          <w:noProof w:val="0"/>
          <w:sz w:val="24"/>
          <w:szCs w:val="24"/>
          <w:lang w:val="en-US"/>
        </w:rPr>
      </w:pPr>
    </w:p>
    <w:p xmlns:wp14="http://schemas.microsoft.com/office/word/2010/wordml" w:rsidP="2D1C95B6" w14:paraId="510A5EBD" wp14:textId="196D8245">
      <w:pPr>
        <w:pStyle w:val="Normal"/>
        <w:spacing w:line="480" w:lineRule="auto"/>
        <w:ind w:firstLine="0"/>
        <w:rPr>
          <w:rFonts w:ascii="Times New Roman" w:hAnsi="Times New Roman" w:eastAsia="Times New Roman" w:cs="Times New Roman"/>
          <w:noProof w:val="0"/>
          <w:sz w:val="24"/>
          <w:szCs w:val="24"/>
          <w:lang w:val="en-US"/>
        </w:rPr>
      </w:pPr>
    </w:p>
    <w:p xmlns:wp14="http://schemas.microsoft.com/office/word/2010/wordml" w:rsidP="2D1C95B6" w14:paraId="39E0BEC4" wp14:textId="1B81FC80">
      <w:pPr>
        <w:pStyle w:val="Normal"/>
        <w:spacing w:line="480" w:lineRule="auto"/>
        <w:ind w:firstLine="0"/>
        <w:rPr>
          <w:rFonts w:ascii="Times New Roman" w:hAnsi="Times New Roman" w:eastAsia="Times New Roman" w:cs="Times New Roman"/>
          <w:noProof w:val="0"/>
          <w:sz w:val="24"/>
          <w:szCs w:val="24"/>
          <w:lang w:val="en-US"/>
        </w:rPr>
      </w:pPr>
    </w:p>
    <w:p xmlns:wp14="http://schemas.microsoft.com/office/word/2010/wordml" w:rsidP="2D1C95B6" w14:paraId="2BA9B004" wp14:textId="74A9B3B6">
      <w:pPr>
        <w:pStyle w:val="Normal"/>
        <w:spacing w:line="480" w:lineRule="auto"/>
        <w:ind w:firstLine="0"/>
        <w:rPr>
          <w:rFonts w:ascii="Times New Roman" w:hAnsi="Times New Roman" w:eastAsia="Times New Roman" w:cs="Times New Roman"/>
          <w:noProof w:val="0"/>
          <w:sz w:val="24"/>
          <w:szCs w:val="24"/>
          <w:lang w:val="en-US"/>
        </w:rPr>
      </w:pPr>
    </w:p>
    <w:p xmlns:wp14="http://schemas.microsoft.com/office/word/2010/wordml" w:rsidP="2D1C95B6" w14:paraId="636DE830" wp14:textId="63A78C0A">
      <w:pPr>
        <w:pStyle w:val="Normal"/>
        <w:spacing w:line="480" w:lineRule="auto"/>
        <w:ind w:firstLine="0"/>
        <w:jc w:val="center"/>
        <w:rPr>
          <w:rFonts w:ascii="Times New Roman" w:hAnsi="Times New Roman" w:eastAsia="Times New Roman" w:cs="Times New Roman"/>
          <w:noProof w:val="0"/>
          <w:sz w:val="24"/>
          <w:szCs w:val="24"/>
          <w:lang w:val="en-US"/>
        </w:rPr>
      </w:pPr>
      <w:r w:rsidRPr="2D1C95B6" w:rsidR="2D1C95B6">
        <w:rPr>
          <w:rFonts w:ascii="Times New Roman" w:hAnsi="Times New Roman" w:eastAsia="Times New Roman" w:cs="Times New Roman"/>
          <w:noProof w:val="0"/>
          <w:sz w:val="24"/>
          <w:szCs w:val="24"/>
          <w:lang w:val="en-US"/>
        </w:rPr>
        <w:t>The Nature of Science</w:t>
      </w:r>
    </w:p>
    <w:p xmlns:wp14="http://schemas.microsoft.com/office/word/2010/wordml" w:rsidP="2D1C95B6" w14:paraId="56ECB1FB" wp14:textId="773EBB33">
      <w:pPr>
        <w:pStyle w:val="Normal"/>
        <w:spacing w:line="480" w:lineRule="auto"/>
        <w:ind w:firstLine="0"/>
        <w:jc w:val="center"/>
        <w:rPr>
          <w:rFonts w:ascii="Times New Roman" w:hAnsi="Times New Roman" w:eastAsia="Times New Roman" w:cs="Times New Roman"/>
          <w:noProof w:val="0"/>
          <w:sz w:val="24"/>
          <w:szCs w:val="24"/>
          <w:lang w:val="en-US"/>
        </w:rPr>
      </w:pPr>
      <w:r w:rsidRPr="2D1C95B6" w:rsidR="2D1C95B6">
        <w:rPr>
          <w:rFonts w:ascii="Times New Roman" w:hAnsi="Times New Roman" w:eastAsia="Times New Roman" w:cs="Times New Roman"/>
          <w:noProof w:val="0"/>
          <w:sz w:val="24"/>
          <w:szCs w:val="24"/>
          <w:lang w:val="en-US"/>
        </w:rPr>
        <w:t>Student’s Name</w:t>
      </w:r>
    </w:p>
    <w:p xmlns:wp14="http://schemas.microsoft.com/office/word/2010/wordml" w:rsidP="2D1C95B6" w14:paraId="3A3F3670" wp14:textId="163B1FE3">
      <w:pPr>
        <w:pStyle w:val="Normal"/>
        <w:spacing w:line="480" w:lineRule="auto"/>
        <w:ind w:firstLine="0"/>
        <w:jc w:val="center"/>
        <w:rPr>
          <w:rFonts w:ascii="Times New Roman" w:hAnsi="Times New Roman" w:eastAsia="Times New Roman" w:cs="Times New Roman"/>
          <w:noProof w:val="0"/>
          <w:sz w:val="24"/>
          <w:szCs w:val="24"/>
          <w:lang w:val="en-US"/>
        </w:rPr>
      </w:pPr>
      <w:r w:rsidRPr="2D1C95B6" w:rsidR="2D1C95B6">
        <w:rPr>
          <w:rFonts w:ascii="Times New Roman" w:hAnsi="Times New Roman" w:eastAsia="Times New Roman" w:cs="Times New Roman"/>
          <w:noProof w:val="0"/>
          <w:sz w:val="24"/>
          <w:szCs w:val="24"/>
          <w:lang w:val="en-US"/>
        </w:rPr>
        <w:t>Institutional Affiliation</w:t>
      </w:r>
    </w:p>
    <w:p xmlns:wp14="http://schemas.microsoft.com/office/word/2010/wordml" w:rsidP="2D1C95B6" w14:paraId="5021E628" wp14:textId="3CFB6501">
      <w:pPr>
        <w:pStyle w:val="Normal"/>
        <w:spacing w:line="480" w:lineRule="auto"/>
        <w:ind w:firstLine="0"/>
        <w:rPr>
          <w:rFonts w:ascii="Times New Roman" w:hAnsi="Times New Roman" w:eastAsia="Times New Roman" w:cs="Times New Roman"/>
          <w:noProof w:val="0"/>
          <w:sz w:val="24"/>
          <w:szCs w:val="24"/>
          <w:lang w:val="en-US"/>
        </w:rPr>
      </w:pPr>
    </w:p>
    <w:p xmlns:wp14="http://schemas.microsoft.com/office/word/2010/wordml" w:rsidP="2D1C95B6" w14:paraId="4E1AF055" wp14:textId="6E370552">
      <w:pPr>
        <w:pStyle w:val="Normal"/>
        <w:spacing w:line="480" w:lineRule="auto"/>
        <w:ind w:firstLine="0"/>
        <w:rPr>
          <w:rFonts w:ascii="Times New Roman" w:hAnsi="Times New Roman" w:eastAsia="Times New Roman" w:cs="Times New Roman"/>
          <w:noProof w:val="0"/>
          <w:sz w:val="24"/>
          <w:szCs w:val="24"/>
          <w:lang w:val="en-US"/>
        </w:rPr>
      </w:pPr>
    </w:p>
    <w:p xmlns:wp14="http://schemas.microsoft.com/office/word/2010/wordml" w:rsidP="2D1C95B6" w14:paraId="622F94FA" wp14:textId="70B72A4F">
      <w:pPr>
        <w:pStyle w:val="Normal"/>
        <w:spacing w:line="480" w:lineRule="auto"/>
        <w:ind w:firstLine="0"/>
        <w:rPr>
          <w:rFonts w:ascii="Times New Roman" w:hAnsi="Times New Roman" w:eastAsia="Times New Roman" w:cs="Times New Roman"/>
          <w:noProof w:val="0"/>
          <w:sz w:val="24"/>
          <w:szCs w:val="24"/>
          <w:lang w:val="en-US"/>
        </w:rPr>
      </w:pPr>
    </w:p>
    <w:p xmlns:wp14="http://schemas.microsoft.com/office/word/2010/wordml" w:rsidP="2D1C95B6" w14:paraId="541EAF9B" wp14:textId="4DC74A6C">
      <w:pPr>
        <w:pStyle w:val="Normal"/>
        <w:spacing w:line="480" w:lineRule="auto"/>
        <w:ind w:firstLine="0"/>
        <w:rPr>
          <w:rFonts w:ascii="Times New Roman" w:hAnsi="Times New Roman" w:eastAsia="Times New Roman" w:cs="Times New Roman"/>
          <w:noProof w:val="0"/>
          <w:sz w:val="24"/>
          <w:szCs w:val="24"/>
          <w:lang w:val="en-US"/>
        </w:rPr>
      </w:pPr>
    </w:p>
    <w:p xmlns:wp14="http://schemas.microsoft.com/office/word/2010/wordml" w:rsidP="2D1C95B6" w14:paraId="47AE8AD6" wp14:textId="53B7AAF8">
      <w:pPr>
        <w:pStyle w:val="Normal"/>
        <w:spacing w:line="480" w:lineRule="auto"/>
        <w:ind w:firstLine="0"/>
        <w:rPr>
          <w:rFonts w:ascii="Times New Roman" w:hAnsi="Times New Roman" w:eastAsia="Times New Roman" w:cs="Times New Roman"/>
          <w:noProof w:val="0"/>
          <w:sz w:val="24"/>
          <w:szCs w:val="24"/>
          <w:lang w:val="en-US"/>
        </w:rPr>
      </w:pPr>
    </w:p>
    <w:p xmlns:wp14="http://schemas.microsoft.com/office/word/2010/wordml" w:rsidP="2D1C95B6" w14:paraId="01F23423" wp14:textId="4E19D8FD">
      <w:pPr>
        <w:pStyle w:val="Normal"/>
        <w:spacing w:line="480" w:lineRule="auto"/>
        <w:ind w:firstLine="0"/>
        <w:rPr>
          <w:rFonts w:ascii="Times New Roman" w:hAnsi="Times New Roman" w:eastAsia="Times New Roman" w:cs="Times New Roman"/>
          <w:noProof w:val="0"/>
          <w:sz w:val="24"/>
          <w:szCs w:val="24"/>
          <w:lang w:val="en-US"/>
        </w:rPr>
      </w:pPr>
    </w:p>
    <w:p xmlns:wp14="http://schemas.microsoft.com/office/word/2010/wordml" w:rsidP="2D1C95B6" w14:paraId="3ED797F7" wp14:textId="351EDD72">
      <w:pPr>
        <w:pStyle w:val="Normal"/>
        <w:spacing w:line="480" w:lineRule="auto"/>
        <w:ind w:firstLine="0"/>
        <w:rPr>
          <w:rFonts w:ascii="Times New Roman" w:hAnsi="Times New Roman" w:eastAsia="Times New Roman" w:cs="Times New Roman"/>
          <w:noProof w:val="0"/>
          <w:sz w:val="24"/>
          <w:szCs w:val="24"/>
          <w:lang w:val="en-US"/>
        </w:rPr>
      </w:pPr>
    </w:p>
    <w:p xmlns:wp14="http://schemas.microsoft.com/office/word/2010/wordml" w:rsidP="2D1C95B6" w14:paraId="091D3412" wp14:textId="3ABDE8D8">
      <w:pPr>
        <w:pStyle w:val="Normal"/>
        <w:spacing w:line="480" w:lineRule="auto"/>
        <w:ind w:firstLine="0"/>
        <w:rPr>
          <w:rFonts w:ascii="Times New Roman" w:hAnsi="Times New Roman" w:eastAsia="Times New Roman" w:cs="Times New Roman"/>
          <w:noProof w:val="0"/>
          <w:sz w:val="24"/>
          <w:szCs w:val="24"/>
          <w:lang w:val="en-US"/>
        </w:rPr>
      </w:pPr>
    </w:p>
    <w:p xmlns:wp14="http://schemas.microsoft.com/office/word/2010/wordml" w:rsidP="2D1C95B6" w14:paraId="11EEA642" wp14:textId="163E39A6">
      <w:pPr>
        <w:pStyle w:val="Normal"/>
        <w:spacing w:line="480" w:lineRule="auto"/>
        <w:ind w:firstLine="0"/>
        <w:rPr>
          <w:rFonts w:ascii="Times New Roman" w:hAnsi="Times New Roman" w:eastAsia="Times New Roman" w:cs="Times New Roman"/>
          <w:noProof w:val="0"/>
          <w:sz w:val="24"/>
          <w:szCs w:val="24"/>
          <w:lang w:val="en-US"/>
        </w:rPr>
      </w:pPr>
    </w:p>
    <w:p xmlns:wp14="http://schemas.microsoft.com/office/word/2010/wordml" w:rsidP="2D1C95B6" w14:paraId="2E878F9C" wp14:textId="52078E1E">
      <w:pPr>
        <w:spacing w:line="480" w:lineRule="auto"/>
        <w:ind w:firstLine="720"/>
        <w:rPr>
          <w:rFonts w:ascii="Times New Roman" w:hAnsi="Times New Roman" w:eastAsia="Times New Roman" w:cs="Times New Roman"/>
          <w:noProof w:val="0"/>
          <w:sz w:val="24"/>
          <w:szCs w:val="24"/>
          <w:lang w:val="en-US"/>
        </w:rPr>
      </w:pPr>
      <w:r w:rsidRPr="2D1C95B6" w:rsidR="2D1C95B6">
        <w:rPr>
          <w:rFonts w:ascii="Times New Roman" w:hAnsi="Times New Roman" w:eastAsia="Times New Roman" w:cs="Times New Roman"/>
          <w:noProof w:val="0"/>
          <w:sz w:val="24"/>
          <w:szCs w:val="24"/>
          <w:lang w:val="en-US"/>
        </w:rPr>
        <w:t>Scientific methods are</w:t>
      </w:r>
      <w:r w:rsidRPr="2D1C95B6" w:rsidR="2D1C95B6">
        <w:rPr>
          <w:rFonts w:ascii="Times New Roman" w:hAnsi="Times New Roman" w:eastAsia="Times New Roman" w:cs="Times New Roman"/>
          <w:noProof w:val="0"/>
          <w:sz w:val="24"/>
          <w:szCs w:val="24"/>
          <w:lang w:val="en-US"/>
        </w:rPr>
        <w:t xml:space="preserve"> </w:t>
      </w:r>
      <w:r w:rsidRPr="2D1C95B6" w:rsidR="2D1C95B6">
        <w:rPr>
          <w:rFonts w:ascii="Times New Roman" w:hAnsi="Times New Roman" w:eastAsia="Times New Roman" w:cs="Times New Roman"/>
          <w:noProof w:val="0"/>
          <w:sz w:val="24"/>
          <w:szCs w:val="24"/>
          <w:lang w:val="en-US"/>
        </w:rPr>
        <w:t>methods of pro</w:t>
      </w:r>
      <w:r w:rsidRPr="2D1C95B6" w:rsidR="2D1C95B6">
        <w:rPr>
          <w:rFonts w:ascii="Times New Roman" w:hAnsi="Times New Roman" w:eastAsia="Times New Roman" w:cs="Times New Roman"/>
          <w:noProof w:val="0"/>
          <w:sz w:val="24"/>
          <w:szCs w:val="24"/>
          <w:lang w:val="en-US"/>
        </w:rPr>
        <w:t>cedure that consist of systematic observation, measurement and experimenting. This would then lead to the formulation, testing and modification of a hypothesis. The scientific method is important as it tries to minimize the influence of bias or prejudice by the experimenter. Even the scientist with good intentions cannot escape bias. It stems from personal beliefs and cultural beliefs, which means that all individuals filter information based on their experience. This filtering of information can cause a scientist to prefer an outcome over another. In the scientific community, where results are reviewed and duplicated, bias must be avoided.</w:t>
      </w:r>
    </w:p>
    <w:p xmlns:wp14="http://schemas.microsoft.com/office/word/2010/wordml" w:rsidP="2D1C95B6" w14:paraId="37ECE02B" wp14:textId="7F7C2CA6">
      <w:pPr>
        <w:spacing w:line="480" w:lineRule="auto"/>
        <w:ind w:firstLine="720"/>
        <w:rPr>
          <w:rFonts w:ascii="Times New Roman" w:hAnsi="Times New Roman" w:eastAsia="Times New Roman" w:cs="Times New Roman"/>
          <w:noProof w:val="0"/>
          <w:sz w:val="24"/>
          <w:szCs w:val="24"/>
          <w:lang w:val="en-US"/>
        </w:rPr>
      </w:pPr>
      <w:r w:rsidRPr="2D1C95B6" w:rsidR="2D1C95B6">
        <w:rPr>
          <w:rFonts w:ascii="Times New Roman" w:hAnsi="Times New Roman" w:eastAsia="Times New Roman" w:cs="Times New Roman"/>
          <w:noProof w:val="0"/>
          <w:sz w:val="24"/>
          <w:szCs w:val="24"/>
          <w:lang w:val="en-US"/>
        </w:rPr>
        <w:t>The scientific method has provided an objective, standardized approach in conducting experiments therefore improving the results that will be used in the society. Using a standardized approach in conducting investigations, scientists will be confident in the fact that they will stick to the truth and limit their personal influences on the investigation results. The scientific method works most of the time and works well, therefore forming a hypothesis or a group of related hypotheses. The group of relates hypotheses are confirmed through tests and may become a theory. These theories are used widely in the society due to their predictive power. One example of such a theory is the theory of relativity, which predicted the existence of black holes before there was any evidence to show that.</w:t>
      </w:r>
    </w:p>
    <w:p xmlns:wp14="http://schemas.microsoft.com/office/word/2010/wordml" w:rsidP="2D1C95B6" w14:paraId="2C078E63" wp14:textId="1C2D19FD">
      <w:pPr>
        <w:spacing w:line="480" w:lineRule="auto"/>
        <w:ind w:firstLine="720"/>
        <w:rPr>
          <w:rFonts w:ascii="Times New Roman" w:hAnsi="Times New Roman" w:eastAsia="Times New Roman" w:cs="Times New Roman"/>
          <w:noProof w:val="0"/>
          <w:sz w:val="24"/>
          <w:szCs w:val="24"/>
          <w:lang w:val="en-US"/>
        </w:rPr>
      </w:pPr>
      <w:r w:rsidRPr="2D1C95B6" w:rsidR="2D1C95B6">
        <w:rPr>
          <w:rFonts w:ascii="Times New Roman" w:hAnsi="Times New Roman" w:eastAsia="Times New Roman" w:cs="Times New Roman"/>
          <w:noProof w:val="0"/>
          <w:sz w:val="24"/>
          <w:szCs w:val="24"/>
          <w:lang w:val="en-US"/>
        </w:rPr>
        <w:t>An example of scientific method is usage of the CAT scanner at the University of Texas which is designed to look through much denser and much tinier objects and see them from inside out. Using the machine, the anatomy of a fossil was examined and it was found to be a composite that had been built of several different animals put together (</w:t>
      </w:r>
      <w:proofErr w:type="spellStart"/>
      <w:r w:rsidRPr="2D1C95B6" w:rsidR="2D1C95B6">
        <w:rPr>
          <w:rFonts w:ascii="Times New Roman" w:hAnsi="Times New Roman" w:eastAsia="Times New Roman" w:cs="Times New Roman"/>
          <w:noProof w:val="0"/>
          <w:sz w:val="24"/>
          <w:szCs w:val="24"/>
          <w:lang w:val="en-US"/>
        </w:rPr>
        <w:t>ScienCentral</w:t>
      </w:r>
      <w:proofErr w:type="spellEnd"/>
      <w:r w:rsidRPr="2D1C95B6" w:rsidR="2D1C95B6">
        <w:rPr>
          <w:rFonts w:ascii="Times New Roman" w:hAnsi="Times New Roman" w:eastAsia="Times New Roman" w:cs="Times New Roman"/>
          <w:noProof w:val="0"/>
          <w:sz w:val="24"/>
          <w:szCs w:val="24"/>
          <w:lang w:val="en-US"/>
        </w:rPr>
        <w:t>, Inc., n.d.). This confirmed that the previous assumption that the fossil was from a flying Tyrannosaurus rex was a fraud.</w:t>
      </w:r>
    </w:p>
    <w:p w:rsidR="2D1C95B6" w:rsidP="2D1C95B6" w:rsidRDefault="2D1C95B6" w14:paraId="7E659787" w14:textId="258BA736">
      <w:pPr>
        <w:pStyle w:val="Normal"/>
        <w:spacing w:line="480" w:lineRule="auto"/>
        <w:ind w:firstLine="0"/>
        <w:jc w:val="center"/>
        <w:rPr>
          <w:rFonts w:ascii="Times New Roman" w:hAnsi="Times New Roman" w:eastAsia="Times New Roman" w:cs="Times New Roman"/>
          <w:noProof w:val="0"/>
          <w:sz w:val="24"/>
          <w:szCs w:val="24"/>
          <w:lang w:val="en-US"/>
        </w:rPr>
      </w:pPr>
      <w:r w:rsidRPr="2D1C95B6" w:rsidR="2D1C95B6">
        <w:rPr>
          <w:rFonts w:ascii="Times New Roman" w:hAnsi="Times New Roman" w:eastAsia="Times New Roman" w:cs="Times New Roman"/>
          <w:noProof w:val="0"/>
          <w:sz w:val="24"/>
          <w:szCs w:val="24"/>
          <w:lang w:val="en-US"/>
        </w:rPr>
        <w:t>References</w:t>
      </w:r>
    </w:p>
    <w:p w:rsidR="2D1C95B6" w:rsidP="2D1C95B6" w:rsidRDefault="2D1C95B6" w14:paraId="3DAC7A52" w14:textId="7CE27219">
      <w:pPr>
        <w:pStyle w:val="Normal"/>
        <w:spacing w:line="480" w:lineRule="auto"/>
        <w:ind w:left="720" w:hanging="720"/>
        <w:jc w:val="left"/>
      </w:pPr>
      <w:proofErr w:type="spellStart"/>
      <w:r w:rsidRPr="2D1C95B6" w:rsidR="2D1C95B6">
        <w:rPr>
          <w:rFonts w:ascii="Times New Roman" w:hAnsi="Times New Roman" w:eastAsia="Times New Roman" w:cs="Times New Roman"/>
          <w:noProof w:val="0"/>
          <w:sz w:val="24"/>
          <w:szCs w:val="24"/>
          <w:lang w:val="en-US"/>
        </w:rPr>
        <w:t>ScienCentral</w:t>
      </w:r>
      <w:proofErr w:type="spellEnd"/>
      <w:r w:rsidRPr="2D1C95B6" w:rsidR="2D1C95B6">
        <w:rPr>
          <w:rFonts w:ascii="Times New Roman" w:hAnsi="Times New Roman" w:eastAsia="Times New Roman" w:cs="Times New Roman"/>
          <w:noProof w:val="0"/>
          <w:sz w:val="24"/>
          <w:szCs w:val="24"/>
          <w:lang w:val="en-US"/>
        </w:rPr>
        <w:t xml:space="preserve">, Inc. (n.d.). </w:t>
      </w:r>
      <w:proofErr w:type="spellStart"/>
      <w:r w:rsidRPr="2D1C95B6" w:rsidR="2D1C95B6">
        <w:rPr>
          <w:rFonts w:ascii="Times New Roman" w:hAnsi="Times New Roman" w:eastAsia="Times New Roman" w:cs="Times New Roman"/>
          <w:noProof w:val="0"/>
          <w:sz w:val="24"/>
          <w:szCs w:val="24"/>
          <w:lang w:val="en-US"/>
        </w:rPr>
        <w:t>ScienCentral</w:t>
      </w:r>
      <w:proofErr w:type="spellEnd"/>
      <w:r w:rsidRPr="2D1C95B6" w:rsidR="2D1C95B6">
        <w:rPr>
          <w:rFonts w:ascii="Times New Roman" w:hAnsi="Times New Roman" w:eastAsia="Times New Roman" w:cs="Times New Roman"/>
          <w:noProof w:val="0"/>
          <w:sz w:val="24"/>
          <w:szCs w:val="24"/>
          <w:lang w:val="en-US"/>
        </w:rPr>
        <w:t xml:space="preserve">. </w:t>
      </w:r>
      <w:hyperlink r:id="R5ce30fb51e5840ba">
        <w:r w:rsidRPr="2D1C95B6" w:rsidR="2D1C95B6">
          <w:rPr>
            <w:rStyle w:val="Hyperlink"/>
            <w:rFonts w:ascii="Times New Roman" w:hAnsi="Times New Roman" w:eastAsia="Times New Roman" w:cs="Times New Roman"/>
            <w:noProof w:val="0"/>
            <w:sz w:val="24"/>
            <w:szCs w:val="24"/>
            <w:lang w:val="en-US"/>
          </w:rPr>
          <w:t>https://util.wwnorton.com/jwplayer?type=video&amp;msrc=/wwnorton.college.protected/coursepacks/phys_anthro/videos/video_fossil_fraud.mp4&amp;isrc=/wwnorton.college.protected/coursepacks/phys_anthro/videos/video_fossil_fraud.jpg&amp;csrc=/wwnorton.college.protected/coursepacks/phys_anthro/videos/video_fossil_fraud.vtt&amp;cp=1</w:t>
        </w:r>
      </w:hyperlink>
    </w:p>
    <w:sectPr>
      <w:pgSz w:w="12240" w:h="15840" w:orient="portrait"/>
      <w:pgMar w:top="1440" w:right="1440" w:bottom="1440" w:left="1440" w:header="720" w:footer="720" w:gutter="0"/>
      <w:cols w:space="720"/>
      <w:docGrid w:linePitch="360"/>
      <w:headerReference w:type="default" r:id="R5e4fd7675b9a4b92"/>
      <w:footerReference w:type="default" r:id="R766d4be7cade478f"/>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2D1C95B6" w:rsidTr="2D1C95B6" w14:paraId="4CDD8B92">
      <w:tc>
        <w:tcPr>
          <w:tcW w:w="3120" w:type="dxa"/>
          <w:tcMar/>
        </w:tcPr>
        <w:p w:rsidR="2D1C95B6" w:rsidP="2D1C95B6" w:rsidRDefault="2D1C95B6" w14:paraId="24291CC8" w14:textId="0E7B2CE0">
          <w:pPr>
            <w:pStyle w:val="Header"/>
            <w:bidi w:val="0"/>
            <w:ind w:left="-115"/>
            <w:jc w:val="left"/>
          </w:pPr>
        </w:p>
      </w:tc>
      <w:tc>
        <w:tcPr>
          <w:tcW w:w="3120" w:type="dxa"/>
          <w:tcMar/>
        </w:tcPr>
        <w:p w:rsidR="2D1C95B6" w:rsidP="2D1C95B6" w:rsidRDefault="2D1C95B6" w14:paraId="27CF438D" w14:textId="29A2101E">
          <w:pPr>
            <w:pStyle w:val="Header"/>
            <w:bidi w:val="0"/>
            <w:jc w:val="center"/>
          </w:pPr>
        </w:p>
      </w:tc>
      <w:tc>
        <w:tcPr>
          <w:tcW w:w="3120" w:type="dxa"/>
          <w:tcMar/>
        </w:tcPr>
        <w:p w:rsidR="2D1C95B6" w:rsidP="2D1C95B6" w:rsidRDefault="2D1C95B6" w14:paraId="6E2D31D6" w14:textId="0F238C7C">
          <w:pPr>
            <w:pStyle w:val="Header"/>
            <w:bidi w:val="0"/>
            <w:ind w:right="-115"/>
            <w:jc w:val="right"/>
          </w:pPr>
        </w:p>
      </w:tc>
    </w:tr>
  </w:tbl>
  <w:p w:rsidR="2D1C95B6" w:rsidP="2D1C95B6" w:rsidRDefault="2D1C95B6" w14:paraId="416D3DBE" w14:textId="3834490E">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2D1C95B6" w:rsidTr="2D1C95B6" w14:paraId="3FF7D1FB">
      <w:tc>
        <w:tcPr>
          <w:tcW w:w="3120" w:type="dxa"/>
          <w:tcMar/>
        </w:tcPr>
        <w:p w:rsidR="2D1C95B6" w:rsidP="2D1C95B6" w:rsidRDefault="2D1C95B6" w14:paraId="2152AC69" w14:textId="5F25556A">
          <w:pPr>
            <w:pStyle w:val="Header"/>
            <w:bidi w:val="0"/>
            <w:ind w:left="-115"/>
            <w:jc w:val="left"/>
          </w:pPr>
        </w:p>
      </w:tc>
      <w:tc>
        <w:tcPr>
          <w:tcW w:w="3120" w:type="dxa"/>
          <w:tcMar/>
        </w:tcPr>
        <w:p w:rsidR="2D1C95B6" w:rsidP="2D1C95B6" w:rsidRDefault="2D1C95B6" w14:paraId="61997A24" w14:textId="4CABB793">
          <w:pPr>
            <w:pStyle w:val="Header"/>
            <w:bidi w:val="0"/>
            <w:jc w:val="center"/>
          </w:pPr>
        </w:p>
      </w:tc>
      <w:tc>
        <w:tcPr>
          <w:tcW w:w="3120" w:type="dxa"/>
          <w:tcMar/>
        </w:tcPr>
        <w:p w:rsidR="2D1C95B6" w:rsidP="2D1C95B6" w:rsidRDefault="2D1C95B6" w14:paraId="113FA2F5" w14:textId="670978F5">
          <w:pPr>
            <w:pStyle w:val="Header"/>
            <w:bidi w:val="0"/>
            <w:ind w:right="-115"/>
            <w:jc w:val="right"/>
          </w:pPr>
          <w:r>
            <w:fldChar w:fldCharType="begin"/>
          </w:r>
          <w:r>
            <w:instrText xml:space="preserve">PAGE</w:instrText>
          </w:r>
          <w:r>
            <w:fldChar w:fldCharType="separate"/>
          </w:r>
          <w:r>
            <w:fldChar w:fldCharType="end"/>
          </w:r>
        </w:p>
      </w:tc>
    </w:tr>
  </w:tbl>
  <w:p w:rsidR="2D1C95B6" w:rsidP="2D1C95B6" w:rsidRDefault="2D1C95B6" w14:paraId="4064C8F0" w14:textId="3CAB9D2E">
    <w:pPr>
      <w:pStyle w:val="Header"/>
      <w:bidi w:v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4528FA"/>
    <w:rsid w:val="2D1C95B6"/>
    <w:rsid w:val="4A4528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528FA"/>
  <w15:chartTrackingRefBased/>
  <w15:docId w15:val="{DDF62641-E1A0-4EED-87B4-284827EF9CB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character" w:styleId="HeaderChar" w:customStyle="1" mc:Ignorable="w14">
    <w:name xmlns:w="http://schemas.openxmlformats.org/wordprocessingml/2006/main" w:val="Header Char"/>
    <w:basedOn xmlns:w="http://schemas.openxmlformats.org/wordprocessingml/2006/main" w:val="DefaultParagraphFont"/>
    <w:link xmlns:w="http://schemas.openxmlformats.org/wordprocessingml/2006/main" w:val="Head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Header" mc:Ignorable="w14">
    <w:name xmlns:w="http://schemas.openxmlformats.org/wordprocessingml/2006/main" w:val="header"/>
    <w:basedOn xmlns:w="http://schemas.openxmlformats.org/wordprocessingml/2006/main" w:val="Normal"/>
    <w:link xmlns:w="http://schemas.openxmlformats.org/wordprocessingml/2006/main" w:val="Head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 xmlns:w14="http://schemas.microsoft.com/office/word/2010/wordml" xmlns:mc="http://schemas.openxmlformats.org/markup-compatibility/2006" xmlns:w="http://schemas.openxmlformats.org/wordprocessingml/2006/main" w:type="character" w:styleId="FooterChar" w:customStyle="1" mc:Ignorable="w14">
    <w:name xmlns:w="http://schemas.openxmlformats.org/wordprocessingml/2006/main" w:val="Footer Char"/>
    <w:basedOn xmlns:w="http://schemas.openxmlformats.org/wordprocessingml/2006/main" w:val="DefaultParagraphFont"/>
    <w:link xmlns:w="http://schemas.openxmlformats.org/wordprocessingml/2006/main" w:val="Foot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Footer" mc:Ignorable="w14">
    <w:name xmlns:w="http://schemas.openxmlformats.org/wordprocessingml/2006/main" w:val="footer"/>
    <w:basedOn xmlns:w="http://schemas.openxmlformats.org/wordprocessingml/2006/main" w:val="Normal"/>
    <w:link xmlns:w="http://schemas.openxmlformats.org/wordprocessingml/2006/main" w:val="Foot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hyperlink" Target="https://util.wwnorton.com/jwplayer?type=video&amp;msrc=/wwnorton.college.protected/coursepacks/phys_anthro/videos/video_fossil_fraud.mp4&amp;isrc=/wwnorton.college.protected/coursepacks/phys_anthro/videos/video_fossil_fraud.jpg&amp;csrc=/wwnorton.college.protected/coursepacks/phys_anthro/videos/video_fossil_fraud.vtt&amp;cp=1" TargetMode="External" Id="R5ce30fb51e5840ba" /><Relationship Type="http://schemas.openxmlformats.org/officeDocument/2006/relationships/header" Target="/word/header.xml" Id="R5e4fd7675b9a4b92" /><Relationship Type="http://schemas.openxmlformats.org/officeDocument/2006/relationships/footer" Target="/word/footer.xml" Id="R766d4be7cade478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2021-10-13T09:50:04.2692449Z</dcterms:created>
  <dcterms:modified xsi:type="dcterms:W3CDTF">2021-10-13T09:53:18.0434578Z</dcterms:modified>
  <dc:creator>tom kingston</dc:creator>
  <lastModifiedBy>tom kingston</lastModifiedBy>
</coreProperties>
</file>